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3C7EF658" w:rsidR="00F41183" w:rsidRPr="00EC410E" w:rsidRDefault="00F41183" w:rsidP="006F197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6F1978">
              <w:rPr>
                <w:rFonts w:ascii="Arial" w:eastAsia="Times New Roman" w:hAnsi="Arial" w:cs="Arial"/>
                <w:b/>
                <w:sz w:val="20"/>
                <w:szCs w:val="20"/>
                <w:lang w:eastAsia="de-DE"/>
              </w:rPr>
              <w:t>Bieters</w:t>
            </w:r>
            <w:r w:rsidR="00BF2D89">
              <w:rPr>
                <w:rFonts w:ascii="Arial" w:eastAsia="Times New Roman" w:hAnsi="Arial" w:cs="Arial"/>
                <w:b/>
                <w:sz w:val="20"/>
                <w:szCs w:val="20"/>
                <w:lang w:eastAsia="de-DE"/>
              </w:rPr>
              <w:t xml:space="preserve"> bzw. der </w:t>
            </w:r>
            <w:r w:rsidR="006F1978">
              <w:rPr>
                <w:rFonts w:ascii="Arial" w:eastAsia="Times New Roman" w:hAnsi="Arial" w:cs="Arial"/>
                <w:b/>
                <w:sz w:val="20"/>
                <w:szCs w:val="20"/>
                <w:lang w:eastAsia="de-DE"/>
              </w:rPr>
              <w:t>Biete</w:t>
            </w:r>
            <w:r w:rsidR="00BF2D89">
              <w:rPr>
                <w:rFonts w:ascii="Arial" w:eastAsia="Times New Roman" w:hAnsi="Arial" w:cs="Arial"/>
                <w:b/>
                <w:sz w:val="20"/>
                <w:szCs w:val="20"/>
                <w:lang w:eastAsia="de-DE"/>
              </w:rPr>
              <w:t>rgemeinschaft</w:t>
            </w:r>
            <w:r w:rsidRPr="00EC410E">
              <w:rPr>
                <w:rFonts w:ascii="Arial" w:eastAsia="Times New Roman" w:hAnsi="Arial" w:cs="Arial"/>
                <w:b/>
                <w:sz w:val="20"/>
                <w:szCs w:val="20"/>
                <w:lang w:eastAsia="de-DE"/>
              </w:rPr>
              <w:t xml:space="preserve">: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EndPr/>
          <w:sdtContent>
            <w:tc>
              <w:tcPr>
                <w:tcW w:w="9067" w:type="dxa"/>
              </w:tcPr>
              <w:p w14:paraId="22C7185A" w14:textId="0F83F820" w:rsidR="00F41183" w:rsidRPr="00BD4276" w:rsidRDefault="001A0B9E"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End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sdt>
          <w:sdtPr>
            <w:rPr>
              <w:rFonts w:ascii="Arial" w:eastAsia="Times New Roman" w:hAnsi="Arial" w:cs="Arial"/>
              <w:sz w:val="20"/>
              <w:szCs w:val="20"/>
              <w:lang w:eastAsia="de-DE"/>
            </w:rPr>
            <w:id w:val="1173916127"/>
            <w:placeholder>
              <w:docPart w:val="DefaultPlaceholder_-1854013440"/>
            </w:placeholder>
            <w:showingPlcHdr/>
            <w:text/>
          </w:sdtPr>
          <w:sdtEndPr/>
          <w:sdtContent>
            <w:tc>
              <w:tcPr>
                <w:tcW w:w="5806" w:type="dxa"/>
              </w:tcPr>
              <w:p w14:paraId="2701ACC1" w14:textId="733329B4"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sdt>
          <w:sdtPr>
            <w:rPr>
              <w:rFonts w:ascii="Arial" w:eastAsia="Times New Roman" w:hAnsi="Arial" w:cs="Arial"/>
              <w:sz w:val="20"/>
              <w:szCs w:val="20"/>
              <w:lang w:eastAsia="de-DE"/>
            </w:rPr>
            <w:id w:val="-1499033521"/>
            <w:placeholder>
              <w:docPart w:val="DefaultPlaceholder_-1854013440"/>
            </w:placeholder>
            <w:showingPlcHdr/>
            <w:text/>
          </w:sdtPr>
          <w:sdtEndPr/>
          <w:sdtContent>
            <w:tc>
              <w:tcPr>
                <w:tcW w:w="5806" w:type="dxa"/>
              </w:tcPr>
              <w:p w14:paraId="7AC2EFE7" w14:textId="3CFFE68B"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sdt>
          <w:sdtPr>
            <w:rPr>
              <w:rFonts w:ascii="Arial" w:eastAsia="Times New Roman" w:hAnsi="Arial" w:cs="Arial"/>
              <w:sz w:val="20"/>
              <w:szCs w:val="20"/>
              <w:lang w:eastAsia="de-DE"/>
            </w:rPr>
            <w:id w:val="-2094454648"/>
            <w:placeholder>
              <w:docPart w:val="DefaultPlaceholder_-1854013440"/>
            </w:placeholder>
            <w:showingPlcHdr/>
            <w:text/>
          </w:sdtPr>
          <w:sdtEndPr/>
          <w:sdtContent>
            <w:tc>
              <w:tcPr>
                <w:tcW w:w="5806" w:type="dxa"/>
              </w:tcPr>
              <w:p w14:paraId="4C15C906" w14:textId="3CFD6650" w:rsidR="0087094C" w:rsidRPr="00F41183" w:rsidRDefault="0035060F" w:rsidP="0035060F">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bl>
    <w:p w14:paraId="19090A9D" w14:textId="6486841F"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14555369" w:rsidR="00F41183" w:rsidRPr="00F41183" w:rsidRDefault="00F41183" w:rsidP="009C6D71">
      <w:pPr>
        <w:autoSpaceDE w:val="0"/>
        <w:autoSpaceDN w:val="0"/>
        <w:adjustRightInd w:val="0"/>
        <w:spacing w:before="120" w:after="120" w:line="240" w:lineRule="auto"/>
        <w:rPr>
          <w:rFonts w:ascii="Arial" w:hAnsi="Arial" w:cs="Arial"/>
          <w:bCs/>
          <w:sz w:val="20"/>
        </w:rPr>
      </w:pPr>
    </w:p>
    <w:p w14:paraId="48441CC4" w14:textId="27CD93CB" w:rsidR="00E7217E" w:rsidRDefault="00821C35"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Erklärung Tarif- und Mindestlohn</w:t>
      </w:r>
    </w:p>
    <w:p w14:paraId="286778F0" w14:textId="060CFE33" w:rsidR="00371090" w:rsidRDefault="00371090" w:rsidP="00F41183">
      <w:pPr>
        <w:spacing w:before="120" w:after="120" w:line="240" w:lineRule="auto"/>
        <w:textAlignment w:val="baseline"/>
        <w:rPr>
          <w:rFonts w:ascii="Arial" w:eastAsia="Arial" w:hAnsi="Arial"/>
          <w:b/>
          <w:color w:val="000000"/>
          <w:sz w:val="24"/>
          <w:szCs w:val="24"/>
        </w:rPr>
      </w:pPr>
    </w:p>
    <w:p w14:paraId="602524D6" w14:textId="77777777" w:rsidR="00821C35" w:rsidRPr="00821C35" w:rsidRDefault="00821C35" w:rsidP="00821C35">
      <w:p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In Deutschland gilt seit dem 01.01.2015 auf Grundlage des Mindestlohngesetzes vom 11.08.2014 (MiLoG) ein gesetzlicher, flächendeckender und weitgehend branchenunabhängiger Mindestlohn. In Umsetzung der hieraus resultierenden Pflichten geben wir folgende Erklärungen ab:</w:t>
      </w:r>
    </w:p>
    <w:p w14:paraId="0C0320A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 Wir verpflichten uns, die Regelungen zum Mindestlohn nach dem MiLoG in der jeweils geltenden Fassung einzuhalten. Sofern wir aufgrund des Bestehens eines gem. Arbeitnehmerentsendegesetz für uns geltenden Tarifvertrages zur Zahlung eins höheren Entgeltes verpflichtet sind, verpflichten wir uns zur Einhaltung der aus diesem Tarifvertrag resultierenden Verpflichtungen.</w:t>
      </w:r>
    </w:p>
    <w:p w14:paraId="6F076FC4" w14:textId="49597F0E"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Wir räumen den Auftraggeber zur Absicherung der Mindestlohnregelung auf Verlangen das Recht zur Einsichtnahme und Kontrolle von geeigneten Nachweisen ein (Stundennachweise, anonymisierte Lohn- und Gehaltslisten, Unbedenklichkeitsbescheinigungen). Nachweise werden lediglich für den Zeitraum der Vertragserfüllung erteilt.</w:t>
      </w:r>
    </w:p>
    <w:p w14:paraId="0B57A3A6"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Sofern wir im Rahmen der Vertragsbeziehung mit dem Auftraggeber Nachunternehmer beauftragen, werden wir diese vertraglich dazu verpflichten, </w:t>
      </w:r>
    </w:p>
    <w:p w14:paraId="3C2DCB15"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ihren Arbeitnehmern den in Abs. 1 genannten Mindestlohn zu zahlen,</w:t>
      </w:r>
    </w:p>
    <w:p w14:paraId="43D4ABD0"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den Auftraggeber die genannten Informationen und Nachweise auf Verlangen zu erteilen und</w:t>
      </w:r>
    </w:p>
    <w:p w14:paraId="50D01378"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als Gesamtschuldner den Auftraggeber von seiner Haftung auf den Mindestlohn freizustellen, sofern Nachunternehmer oder deren Nachunternehmer den gesetzlichen Mindestlohn ihren Arbeitnehmern nicht zahlen. </w:t>
      </w:r>
    </w:p>
    <w:p w14:paraId="5987B25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Die vertraglichen Verpflichtungen mit unseren Nachunternehmern werden wir gegenüber dem Auftraggeber nachweisen. Im Fall der Nichtvorlage dieser Nachweise ist der Auftraggeber berechtigt, fällige Zahlungen an uns einzubehalten, bis wir die Pflicht erfüllt haben.</w:t>
      </w:r>
    </w:p>
    <w:p w14:paraId="45D0B174"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Wir akzeptieren ein außerordentliches Kündigungsrecht des Auftraggebers, wenn wir oder ein von uns beauftragter Nachunternehmer schuldhaft gegen die Pflicht zur Zahlung des Mindestlohns verstoßen hat. Gleiches gilt, wenn wir schuldhaft der Pflicht zur Beitreibung von Unterlagen innerhalb einer vom Auftraggeber gesetzten angemessenen Frist nicht nachkommen. </w:t>
      </w:r>
    </w:p>
    <w:p w14:paraId="72349BC9" w14:textId="77777777" w:rsidR="00821C35" w:rsidRPr="00821C35" w:rsidRDefault="00821C35" w:rsidP="00821C35">
      <w:pPr>
        <w:spacing w:before="120" w:after="120" w:line="240" w:lineRule="auto"/>
        <w:ind w:left="567"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Im Fall der berechtigten fristlosen Kündigung ist der Auftraggeber berechtigt, den noch nicht erbrachten Teil der Leistung zu seinen Lasten durch einen Dritten ausführen zu lassen. Im Fall einer fristlosen Kündigung verpflichten wir uns zum Ersatz des dem Auftraggeber hieraus entstehenden Schadens.</w:t>
      </w:r>
    </w:p>
    <w:p w14:paraId="67495664" w14:textId="63EE1264" w:rsid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lastRenderedPageBreak/>
        <w:t xml:space="preserve">Für den Fall des Verstoßes gegen das Mindestlohngesetz oder das Arbeitnehmerentsendegesetz durch uns oder unsere Nachunternehmer stellen wir den Auftraggeber vollumfänglich frei von jeglichen Ansprüchen Dritter. Diese Freistellungsverpflichtung gilt sowohl für die zivilrechtliche Haftung, als auch für Bußgelder, die gegen den Auftraggeber verhängt werden. Sie erstreckt sich ausdrücklich auf angemessene Rechtsverteidigungs- und Rechtsverfolgungskosten sowie auf Ansprüche von Sozialversicherungsträgern und Finanzbehörden. </w:t>
      </w:r>
    </w:p>
    <w:p w14:paraId="3F446078" w14:textId="02122A21" w:rsidR="00821C35" w:rsidRDefault="00821C35" w:rsidP="00821C35">
      <w:pPr>
        <w:spacing w:before="120" w:after="120" w:line="240" w:lineRule="auto"/>
        <w:ind w:left="567" w:right="1134"/>
        <w:jc w:val="both"/>
        <w:rPr>
          <w:rFonts w:ascii="Arial" w:eastAsia="Times New Roman" w:hAnsi="Arial" w:cs="Arial"/>
          <w:sz w:val="20"/>
          <w:szCs w:val="20"/>
          <w:lang w:eastAsia="de-DE"/>
        </w:rPr>
      </w:pPr>
    </w:p>
    <w:p w14:paraId="0DE6D4E3" w14:textId="77777777" w:rsidR="00CE2D74" w:rsidRPr="00821C35" w:rsidRDefault="00CE2D74" w:rsidP="00821C35">
      <w:pPr>
        <w:spacing w:before="120" w:after="120" w:line="240" w:lineRule="auto"/>
        <w:ind w:left="567" w:right="1134"/>
        <w:jc w:val="both"/>
        <w:rPr>
          <w:rFonts w:ascii="Arial" w:eastAsia="Times New Roman" w:hAnsi="Arial" w:cs="Arial"/>
          <w:sz w:val="20"/>
          <w:szCs w:val="20"/>
          <w:lang w:eastAsia="de-DE"/>
        </w:rPr>
      </w:pPr>
    </w:p>
    <w:p w14:paraId="242736ED" w14:textId="146E924B" w:rsidR="00E7217E" w:rsidRPr="00E7217E" w:rsidRDefault="00E7217E" w:rsidP="00F41183">
      <w:pPr>
        <w:spacing w:before="120" w:after="120" w:line="240" w:lineRule="auto"/>
        <w:rPr>
          <w:rFonts w:ascii="Arial" w:eastAsia="Arial" w:hAnsi="Arial"/>
          <w:sz w:val="20"/>
        </w:rPr>
      </w:pPr>
    </w:p>
    <w:p w14:paraId="2D32F136" w14:textId="77777777" w:rsidR="00C17C07" w:rsidRPr="00C17C07" w:rsidRDefault="00C17C07" w:rsidP="00C17C07">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17C07" w:rsidRPr="00C17C07" w14:paraId="63B0C332"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17C07" w:rsidRPr="00C17C07" w14:paraId="6E02B6C7" w14:textId="77777777" w:rsidTr="00BA2DA5">
              <w:tc>
                <w:tcPr>
                  <w:tcW w:w="3261" w:type="dxa"/>
                  <w:tcBorders>
                    <w:bottom w:val="single" w:sz="4" w:space="0" w:color="auto"/>
                  </w:tcBorders>
                </w:tcPr>
                <w:p w14:paraId="165C826E"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r w:rsidRPr="00C17C07">
                    <w:rPr>
                      <w:rFonts w:ascii="Arial" w:hAnsi="Arial" w:cs="Arial"/>
                      <w:b/>
                      <w:position w:val="10"/>
                      <w:sz w:val="18"/>
                      <w:u w:val="dotted"/>
                    </w:rPr>
                    <w:t xml:space="preserve"> </w:t>
                  </w:r>
                </w:p>
              </w:tc>
              <w:tc>
                <w:tcPr>
                  <w:tcW w:w="283" w:type="dxa"/>
                </w:tcPr>
                <w:p w14:paraId="76047952" w14:textId="77777777" w:rsidR="00C17C07" w:rsidRPr="00C17C07" w:rsidRDefault="00C17C07" w:rsidP="00C17C07">
                  <w:pPr>
                    <w:spacing w:before="120" w:after="120" w:line="240" w:lineRule="atLeast"/>
                    <w:ind w:left="709"/>
                    <w:jc w:val="both"/>
                    <w:rPr>
                      <w:rFonts w:ascii="Arial" w:hAnsi="Arial" w:cs="Arial"/>
                      <w:sz w:val="18"/>
                    </w:rPr>
                  </w:pPr>
                </w:p>
              </w:tc>
              <w:tc>
                <w:tcPr>
                  <w:tcW w:w="5462" w:type="dxa"/>
                  <w:tcBorders>
                    <w:bottom w:val="single" w:sz="4" w:space="0" w:color="auto"/>
                  </w:tcBorders>
                </w:tcPr>
                <w:p w14:paraId="24AF23F2"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p>
              </w:tc>
            </w:tr>
            <w:tr w:rsidR="00C17C07" w:rsidRPr="00C17C07" w14:paraId="261CD752" w14:textId="77777777" w:rsidTr="00BA2DA5">
              <w:tc>
                <w:tcPr>
                  <w:tcW w:w="3261" w:type="dxa"/>
                  <w:tcBorders>
                    <w:top w:val="single" w:sz="4" w:space="0" w:color="auto"/>
                  </w:tcBorders>
                </w:tcPr>
                <w:p w14:paraId="792AF583"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Ort, Datum</w:t>
                  </w:r>
                </w:p>
              </w:tc>
              <w:tc>
                <w:tcPr>
                  <w:tcW w:w="283" w:type="dxa"/>
                </w:tcPr>
                <w:p w14:paraId="0019A14C" w14:textId="77777777" w:rsidR="00C17C07" w:rsidRPr="00C17C07" w:rsidRDefault="00C17C07" w:rsidP="00C17C07">
                  <w:pPr>
                    <w:spacing w:before="120" w:after="120" w:line="240" w:lineRule="atLeast"/>
                    <w:ind w:left="37"/>
                    <w:jc w:val="both"/>
                    <w:rPr>
                      <w:rFonts w:ascii="Arial" w:hAnsi="Arial" w:cs="Arial"/>
                      <w:sz w:val="18"/>
                    </w:rPr>
                  </w:pPr>
                </w:p>
              </w:tc>
              <w:tc>
                <w:tcPr>
                  <w:tcW w:w="5462" w:type="dxa"/>
                  <w:tcBorders>
                    <w:top w:val="single" w:sz="4" w:space="0" w:color="auto"/>
                  </w:tcBorders>
                </w:tcPr>
                <w:p w14:paraId="724D9A14"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Name (mindestens in Textform nach § 126 b BGB) / Unterschrift</w:t>
                  </w:r>
                </w:p>
              </w:tc>
            </w:tr>
            <w:tr w:rsidR="00C17C07" w:rsidRPr="00C17C07" w14:paraId="4D6E4874" w14:textId="77777777" w:rsidTr="00BA2DA5">
              <w:tc>
                <w:tcPr>
                  <w:tcW w:w="9006" w:type="dxa"/>
                  <w:gridSpan w:val="3"/>
                </w:tcPr>
                <w:p w14:paraId="3B7D3530" w14:textId="77777777" w:rsidR="00C17C07" w:rsidRPr="00C17C07" w:rsidRDefault="00C17C07" w:rsidP="00C17C07">
                  <w:pPr>
                    <w:spacing w:before="120" w:after="120"/>
                    <w:jc w:val="both"/>
                    <w:rPr>
                      <w:rFonts w:ascii="Arial" w:hAnsi="Arial" w:cs="Arial"/>
                      <w:sz w:val="18"/>
                    </w:rPr>
                  </w:pPr>
                  <w:r w:rsidRPr="00C17C07">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ADE7810" w14:textId="77777777" w:rsidR="00C17C07" w:rsidRPr="00C17C07" w:rsidRDefault="00C17C07" w:rsidP="00C17C0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0F72D919" w14:textId="77777777" w:rsidR="00E7217E" w:rsidRPr="00E7217E" w:rsidRDefault="00E7217E" w:rsidP="00F41183">
      <w:pPr>
        <w:spacing w:before="120" w:after="120" w:line="240" w:lineRule="auto"/>
        <w:rPr>
          <w:rFonts w:ascii="Arial" w:eastAsia="Arial" w:hAnsi="Arial"/>
          <w:sz w:val="20"/>
        </w:rPr>
      </w:pPr>
    </w:p>
    <w:p w14:paraId="2CEBF187" w14:textId="605927DC" w:rsidR="00E7217E" w:rsidRPr="001E71EC" w:rsidRDefault="00E7217E" w:rsidP="00F41183">
      <w:pPr>
        <w:spacing w:before="120" w:after="120" w:line="240" w:lineRule="auto"/>
        <w:contextualSpacing/>
        <w:rPr>
          <w:rFonts w:ascii="Arial" w:eastAsia="Arial" w:hAnsi="Arial"/>
          <w:sz w:val="20"/>
        </w:rPr>
      </w:pPr>
    </w:p>
    <w:sectPr w:rsidR="00E7217E" w:rsidRPr="001E71EC" w:rsidSect="00F411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4212" w14:textId="77777777" w:rsidR="005B241D" w:rsidRDefault="005B241D">
      <w:pPr>
        <w:spacing w:after="0" w:line="240" w:lineRule="auto"/>
      </w:pPr>
      <w:r>
        <w:separator/>
      </w:r>
    </w:p>
  </w:endnote>
  <w:endnote w:type="continuationSeparator" w:id="0">
    <w:p w14:paraId="062986AC" w14:textId="77777777" w:rsidR="005B241D" w:rsidRDefault="005B2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83FD9" w14:textId="77777777" w:rsidR="0015787D" w:rsidRDefault="001578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2493A44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355D7">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355D7">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0C11B4DF"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355D7">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355D7">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1020B08A" w:rsidR="001E71EC" w:rsidRPr="00D34EC6" w:rsidRDefault="00972EA1">
    <w:pPr>
      <w:pStyle w:val="Fuzeile"/>
      <w:rPr>
        <w:rFonts w:ascii="Arial" w:hAnsi="Arial" w:cs="Arial"/>
        <w:sz w:val="16"/>
        <w:szCs w:val="16"/>
      </w:rPr>
    </w:pPr>
    <w:r w:rsidRPr="000F7137">
      <w:rPr>
        <w:rFonts w:ascii="Arial" w:hAnsi="Arial" w:cs="Arial"/>
        <w:sz w:val="16"/>
        <w:szCs w:val="16"/>
      </w:rPr>
      <w:t xml:space="preserve">Stand: </w:t>
    </w:r>
    <w:r w:rsidR="006B78A5">
      <w:rPr>
        <w:rFonts w:ascii="Arial" w:hAnsi="Arial" w:cs="Arial"/>
        <w:sz w:val="16"/>
        <w:szCs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228F" w14:textId="77777777" w:rsidR="005B241D" w:rsidRDefault="005B241D">
      <w:pPr>
        <w:spacing w:after="0" w:line="240" w:lineRule="auto"/>
      </w:pPr>
      <w:r>
        <w:separator/>
      </w:r>
    </w:p>
  </w:footnote>
  <w:footnote w:type="continuationSeparator" w:id="0">
    <w:p w14:paraId="3C180B43" w14:textId="77777777" w:rsidR="005B241D" w:rsidRDefault="005B2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B8BCB" w14:textId="77777777" w:rsidR="0015787D" w:rsidRDefault="001578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796D" w14:textId="7BAC4590" w:rsidR="006B78A5" w:rsidRPr="006B78A5" w:rsidRDefault="006B78A5" w:rsidP="006B78A5">
    <w:pPr>
      <w:tabs>
        <w:tab w:val="center" w:pos="4536"/>
        <w:tab w:val="right" w:pos="9072"/>
      </w:tabs>
      <w:spacing w:after="0" w:line="240" w:lineRule="auto"/>
      <w:rPr>
        <w:rFonts w:ascii="Arial" w:hAnsi="Arial" w:cs="Arial"/>
        <w:b/>
        <w:color w:val="808080" w:themeColor="background1" w:themeShade="80"/>
        <w:sz w:val="18"/>
        <w:szCs w:val="18"/>
      </w:rPr>
    </w:pPr>
    <w:r w:rsidRPr="006B78A5">
      <w:rPr>
        <w:rFonts w:ascii="Arial" w:hAnsi="Arial" w:cs="Arial"/>
        <w:b/>
        <w:color w:val="808080" w:themeColor="background1" w:themeShade="80"/>
        <w:sz w:val="18"/>
        <w:szCs w:val="18"/>
      </w:rPr>
      <w:t xml:space="preserve">Vergabeverfahren: </w:t>
    </w:r>
    <w:r w:rsidR="0015787D" w:rsidRPr="0015787D">
      <w:rPr>
        <w:rFonts w:ascii="Arial" w:hAnsi="Arial" w:cs="Arial"/>
        <w:b/>
        <w:color w:val="808080" w:themeColor="background1" w:themeShade="80"/>
        <w:sz w:val="18"/>
        <w:szCs w:val="18"/>
      </w:rPr>
      <w:t>HPE Aruba Networking</w:t>
    </w:r>
  </w:p>
  <w:p w14:paraId="49B345A1" w14:textId="77777777" w:rsidR="006B78A5" w:rsidRPr="006B78A5" w:rsidRDefault="006B78A5" w:rsidP="006B78A5">
    <w:pPr>
      <w:tabs>
        <w:tab w:val="center" w:pos="4536"/>
        <w:tab w:val="right" w:pos="9072"/>
      </w:tabs>
      <w:spacing w:after="0" w:line="240" w:lineRule="auto"/>
      <w:rPr>
        <w:rFonts w:ascii="Arial" w:hAnsi="Arial" w:cs="Arial"/>
        <w:b/>
        <w:color w:val="808080" w:themeColor="background1" w:themeShade="80"/>
        <w:sz w:val="18"/>
        <w:szCs w:val="18"/>
      </w:rPr>
    </w:pPr>
    <w:r w:rsidRPr="006B78A5">
      <w:rPr>
        <w:rFonts w:ascii="Arial" w:hAnsi="Arial" w:cs="Arial"/>
        <w:b/>
        <w:color w:val="808080" w:themeColor="background1" w:themeShade="80"/>
        <w:sz w:val="18"/>
        <w:szCs w:val="18"/>
      </w:rPr>
      <w:t>Vergabenummer: 260702</w:t>
    </w:r>
  </w:p>
  <w:p w14:paraId="220DA346" w14:textId="009B1A66" w:rsidR="00F41183" w:rsidRPr="00F41183" w:rsidRDefault="006B78A5" w:rsidP="006B78A5">
    <w:pPr>
      <w:tabs>
        <w:tab w:val="center" w:pos="4536"/>
        <w:tab w:val="right" w:pos="9072"/>
      </w:tabs>
      <w:spacing w:after="0" w:line="240" w:lineRule="auto"/>
      <w:rPr>
        <w:rFonts w:ascii="Arial" w:hAnsi="Arial" w:cs="Arial"/>
        <w:b/>
        <w:color w:val="808080" w:themeColor="background1" w:themeShade="80"/>
        <w:sz w:val="18"/>
        <w:szCs w:val="18"/>
      </w:rPr>
    </w:pPr>
    <w:r w:rsidRPr="006B78A5">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3</w:t>
    </w:r>
    <w:r w:rsidRPr="006B78A5">
      <w:rPr>
        <w:rFonts w:ascii="Arial" w:hAnsi="Arial" w:cs="Arial"/>
        <w:b/>
        <w:color w:val="808080" w:themeColor="background1" w:themeShade="80"/>
        <w:sz w:val="18"/>
        <w:szCs w:val="18"/>
      </w:rPr>
      <w:t xml:space="preserve">: </w:t>
    </w:r>
    <w:r w:rsidR="00821C35" w:rsidRPr="00D35A34">
      <w:rPr>
        <w:rFonts w:ascii="Arial" w:hAnsi="Arial" w:cs="Arial"/>
        <w:b/>
        <w:color w:val="808080" w:themeColor="background1" w:themeShade="80"/>
        <w:sz w:val="18"/>
        <w:szCs w:val="18"/>
      </w:rPr>
      <w:t>Tarif</w:t>
    </w:r>
    <w:r w:rsidR="00821C35">
      <w:rPr>
        <w:rFonts w:ascii="Arial" w:hAnsi="Arial" w:cs="Arial"/>
        <w:b/>
        <w:color w:val="808080" w:themeColor="background1" w:themeShade="80"/>
        <w:sz w:val="18"/>
        <w:szCs w:val="18"/>
      </w:rPr>
      <w:t>- und Mindestlohnerklärung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80DA" w14:textId="77777777" w:rsidR="0015787D" w:rsidRDefault="001578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743830">
    <w:abstractNumId w:val="4"/>
  </w:num>
  <w:num w:numId="2" w16cid:durableId="180777004">
    <w:abstractNumId w:val="0"/>
  </w:num>
  <w:num w:numId="3" w16cid:durableId="627319722">
    <w:abstractNumId w:val="6"/>
  </w:num>
  <w:num w:numId="4" w16cid:durableId="1591087497">
    <w:abstractNumId w:val="5"/>
  </w:num>
  <w:num w:numId="5" w16cid:durableId="2101483812">
    <w:abstractNumId w:val="9"/>
  </w:num>
  <w:num w:numId="6" w16cid:durableId="1384986957">
    <w:abstractNumId w:val="3"/>
  </w:num>
  <w:num w:numId="7" w16cid:durableId="2128891815">
    <w:abstractNumId w:val="1"/>
  </w:num>
  <w:num w:numId="8" w16cid:durableId="917716592">
    <w:abstractNumId w:val="7"/>
  </w:num>
  <w:num w:numId="9" w16cid:durableId="640578697">
    <w:abstractNumId w:val="8"/>
  </w:num>
  <w:num w:numId="10" w16cid:durableId="96601083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8NJ5pgojkIulu7qd4e1VmMF+G3oJMXH86HNlXToJURAb7kRFfeOZ5xzrfgyKugcP6EinElybOqDtVM1R9qcWJA==" w:salt="QJTncTfkoBPOMjg+diai1w=="/>
  <w:defaultTabStop w:val="708"/>
  <w:autoHyphenation/>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2344C"/>
    <w:rsid w:val="00030CE4"/>
    <w:rsid w:val="000610BD"/>
    <w:rsid w:val="0006717A"/>
    <w:rsid w:val="00067418"/>
    <w:rsid w:val="000725E9"/>
    <w:rsid w:val="00082585"/>
    <w:rsid w:val="0009129C"/>
    <w:rsid w:val="000A6297"/>
    <w:rsid w:val="000A7CAC"/>
    <w:rsid w:val="000B4475"/>
    <w:rsid w:val="000E06D3"/>
    <w:rsid w:val="000F4CCD"/>
    <w:rsid w:val="000F6D04"/>
    <w:rsid w:val="000F7137"/>
    <w:rsid w:val="00105630"/>
    <w:rsid w:val="00155EFE"/>
    <w:rsid w:val="0015787D"/>
    <w:rsid w:val="00157FFE"/>
    <w:rsid w:val="001760E4"/>
    <w:rsid w:val="001A0B9E"/>
    <w:rsid w:val="001A13E6"/>
    <w:rsid w:val="001D251B"/>
    <w:rsid w:val="001E5345"/>
    <w:rsid w:val="001E5536"/>
    <w:rsid w:val="001E71EC"/>
    <w:rsid w:val="002076F1"/>
    <w:rsid w:val="00211C04"/>
    <w:rsid w:val="002211EB"/>
    <w:rsid w:val="00252B2D"/>
    <w:rsid w:val="002C1566"/>
    <w:rsid w:val="002E729C"/>
    <w:rsid w:val="002F606D"/>
    <w:rsid w:val="00330DD5"/>
    <w:rsid w:val="00331DDC"/>
    <w:rsid w:val="00333BAB"/>
    <w:rsid w:val="00334E3E"/>
    <w:rsid w:val="00340885"/>
    <w:rsid w:val="00340F4C"/>
    <w:rsid w:val="0035060F"/>
    <w:rsid w:val="003528E3"/>
    <w:rsid w:val="00354BAB"/>
    <w:rsid w:val="0036054C"/>
    <w:rsid w:val="00363525"/>
    <w:rsid w:val="00371090"/>
    <w:rsid w:val="0037174F"/>
    <w:rsid w:val="00386E7C"/>
    <w:rsid w:val="003B1B1B"/>
    <w:rsid w:val="003B593D"/>
    <w:rsid w:val="003E2405"/>
    <w:rsid w:val="0043334A"/>
    <w:rsid w:val="00434566"/>
    <w:rsid w:val="00446207"/>
    <w:rsid w:val="004645DE"/>
    <w:rsid w:val="004A0A07"/>
    <w:rsid w:val="004C3097"/>
    <w:rsid w:val="004C57FC"/>
    <w:rsid w:val="004D5C3B"/>
    <w:rsid w:val="004E77A7"/>
    <w:rsid w:val="004F341E"/>
    <w:rsid w:val="00500E24"/>
    <w:rsid w:val="0052550F"/>
    <w:rsid w:val="005301F2"/>
    <w:rsid w:val="00550765"/>
    <w:rsid w:val="00554006"/>
    <w:rsid w:val="00560FCD"/>
    <w:rsid w:val="005669F1"/>
    <w:rsid w:val="005752E1"/>
    <w:rsid w:val="00586B34"/>
    <w:rsid w:val="005B15D7"/>
    <w:rsid w:val="005B241D"/>
    <w:rsid w:val="005F277E"/>
    <w:rsid w:val="006176B0"/>
    <w:rsid w:val="00631A3E"/>
    <w:rsid w:val="00641F78"/>
    <w:rsid w:val="00653D58"/>
    <w:rsid w:val="00697515"/>
    <w:rsid w:val="00697538"/>
    <w:rsid w:val="006B78A5"/>
    <w:rsid w:val="006F1978"/>
    <w:rsid w:val="00710F16"/>
    <w:rsid w:val="007126DC"/>
    <w:rsid w:val="007228A3"/>
    <w:rsid w:val="00725F56"/>
    <w:rsid w:val="00765CB9"/>
    <w:rsid w:val="00780022"/>
    <w:rsid w:val="00784A8A"/>
    <w:rsid w:val="0079086B"/>
    <w:rsid w:val="007C2D3C"/>
    <w:rsid w:val="007C458D"/>
    <w:rsid w:val="007E367B"/>
    <w:rsid w:val="00821C35"/>
    <w:rsid w:val="008267A3"/>
    <w:rsid w:val="008434F9"/>
    <w:rsid w:val="00843F91"/>
    <w:rsid w:val="00856B66"/>
    <w:rsid w:val="00864A21"/>
    <w:rsid w:val="008656FF"/>
    <w:rsid w:val="0087094C"/>
    <w:rsid w:val="008B1D60"/>
    <w:rsid w:val="008B6F13"/>
    <w:rsid w:val="008D404E"/>
    <w:rsid w:val="008D661B"/>
    <w:rsid w:val="008E7A7F"/>
    <w:rsid w:val="008F1669"/>
    <w:rsid w:val="00906925"/>
    <w:rsid w:val="00911079"/>
    <w:rsid w:val="009443C9"/>
    <w:rsid w:val="00972EA1"/>
    <w:rsid w:val="009807FB"/>
    <w:rsid w:val="009813F3"/>
    <w:rsid w:val="00991EC2"/>
    <w:rsid w:val="00997E3E"/>
    <w:rsid w:val="009A659E"/>
    <w:rsid w:val="009A6782"/>
    <w:rsid w:val="009B00AE"/>
    <w:rsid w:val="009C6D71"/>
    <w:rsid w:val="009D2268"/>
    <w:rsid w:val="00A10762"/>
    <w:rsid w:val="00A21582"/>
    <w:rsid w:val="00A224D8"/>
    <w:rsid w:val="00A423EC"/>
    <w:rsid w:val="00A97200"/>
    <w:rsid w:val="00AA512F"/>
    <w:rsid w:val="00AB2717"/>
    <w:rsid w:val="00AD24DC"/>
    <w:rsid w:val="00AE7DB9"/>
    <w:rsid w:val="00AF3A9F"/>
    <w:rsid w:val="00B0460C"/>
    <w:rsid w:val="00B10DD2"/>
    <w:rsid w:val="00B20795"/>
    <w:rsid w:val="00B2141A"/>
    <w:rsid w:val="00B22C58"/>
    <w:rsid w:val="00B36941"/>
    <w:rsid w:val="00B83471"/>
    <w:rsid w:val="00B917DB"/>
    <w:rsid w:val="00B962F6"/>
    <w:rsid w:val="00BB01BB"/>
    <w:rsid w:val="00BB2ED4"/>
    <w:rsid w:val="00BC4597"/>
    <w:rsid w:val="00BD1FED"/>
    <w:rsid w:val="00BF2D89"/>
    <w:rsid w:val="00C17C07"/>
    <w:rsid w:val="00C8406B"/>
    <w:rsid w:val="00CA321D"/>
    <w:rsid w:val="00CB6D77"/>
    <w:rsid w:val="00CE16B2"/>
    <w:rsid w:val="00CE2D74"/>
    <w:rsid w:val="00CF688F"/>
    <w:rsid w:val="00D132CE"/>
    <w:rsid w:val="00D20A85"/>
    <w:rsid w:val="00D237EC"/>
    <w:rsid w:val="00D2645B"/>
    <w:rsid w:val="00D306C7"/>
    <w:rsid w:val="00D34EC6"/>
    <w:rsid w:val="00D35A34"/>
    <w:rsid w:val="00D37DC2"/>
    <w:rsid w:val="00D455CC"/>
    <w:rsid w:val="00D72ED0"/>
    <w:rsid w:val="00DA3C93"/>
    <w:rsid w:val="00DE671A"/>
    <w:rsid w:val="00DE7DF2"/>
    <w:rsid w:val="00E078E7"/>
    <w:rsid w:val="00E355D7"/>
    <w:rsid w:val="00E4056A"/>
    <w:rsid w:val="00E42CE3"/>
    <w:rsid w:val="00E506ED"/>
    <w:rsid w:val="00E576D2"/>
    <w:rsid w:val="00E7217E"/>
    <w:rsid w:val="00EA3DF4"/>
    <w:rsid w:val="00EC1F91"/>
    <w:rsid w:val="00F41183"/>
    <w:rsid w:val="00F61C24"/>
    <w:rsid w:val="00FA107F"/>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table" w:customStyle="1" w:styleId="Tabellenraster12">
    <w:name w:val="Tabellenraster12"/>
    <w:basedOn w:val="NormaleTabelle"/>
    <w:next w:val="Tabellenraster"/>
    <w:rsid w:val="00C17C07"/>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4515">
      <w:bodyDiv w:val="1"/>
      <w:marLeft w:val="0"/>
      <w:marRight w:val="0"/>
      <w:marTop w:val="0"/>
      <w:marBottom w:val="0"/>
      <w:divBdr>
        <w:top w:val="none" w:sz="0" w:space="0" w:color="auto"/>
        <w:left w:val="none" w:sz="0" w:space="0" w:color="auto"/>
        <w:bottom w:val="none" w:sz="0" w:space="0" w:color="auto"/>
        <w:right w:val="none" w:sz="0" w:space="0" w:color="auto"/>
      </w:divBdr>
    </w:div>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201789103">
      <w:bodyDiv w:val="1"/>
      <w:marLeft w:val="0"/>
      <w:marRight w:val="0"/>
      <w:marTop w:val="0"/>
      <w:marBottom w:val="0"/>
      <w:divBdr>
        <w:top w:val="none" w:sz="0" w:space="0" w:color="auto"/>
        <w:left w:val="none" w:sz="0" w:space="0" w:color="auto"/>
        <w:bottom w:val="none" w:sz="0" w:space="0" w:color="auto"/>
        <w:right w:val="none" w:sz="0" w:space="0" w:color="auto"/>
      </w:divBdr>
    </w:div>
    <w:div w:id="65321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8408CAE-4E83-4D29-BAD9-0CDFA7848BD7}"/>
      </w:docPartPr>
      <w:docPartBody>
        <w:p w:rsidR="00CE3AAF" w:rsidRDefault="00351A8E">
          <w:r w:rsidRPr="00F568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2076F1"/>
    <w:rsid w:val="002F578A"/>
    <w:rsid w:val="00351A8E"/>
    <w:rsid w:val="003F0B47"/>
    <w:rsid w:val="004B43A6"/>
    <w:rsid w:val="004D5C3B"/>
    <w:rsid w:val="00500E24"/>
    <w:rsid w:val="006409F4"/>
    <w:rsid w:val="00825D86"/>
    <w:rsid w:val="008A05AB"/>
    <w:rsid w:val="00AF4F93"/>
    <w:rsid w:val="00C074CB"/>
    <w:rsid w:val="00C44022"/>
    <w:rsid w:val="00C96859"/>
    <w:rsid w:val="00CE3AAF"/>
    <w:rsid w:val="00DE7113"/>
    <w:rsid w:val="00DF72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A8E"/>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032BC-4C3F-4983-9DBC-A99A994F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3252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Gruber, Sarah</cp:lastModifiedBy>
  <cp:revision>47</cp:revision>
  <dcterms:created xsi:type="dcterms:W3CDTF">2022-06-07T10:29:00Z</dcterms:created>
  <dcterms:modified xsi:type="dcterms:W3CDTF">2026-07-09T08:14:00Z</dcterms:modified>
</cp:coreProperties>
</file>